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9" w:rsidRDefault="00EE2EC9">
      <w:bookmarkStart w:id="0" w:name="_GoBack"/>
      <w:bookmarkEnd w:id="0"/>
    </w:p>
    <w:tbl>
      <w:tblPr>
        <w:tblpPr w:leftFromText="180" w:rightFromText="180" w:horzAnchor="margin" w:tblpXSpec="center" w:tblpY="-5115"/>
        <w:tblW w:w="7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</w:tblGrid>
      <w:tr w:rsidR="00EE2EC9" w:rsidRPr="00EE2EC9" w:rsidTr="00EE2EC9">
        <w:trPr>
          <w:trHeight w:val="936"/>
          <w:tblCellSpacing w:w="0" w:type="dxa"/>
        </w:trPr>
        <w:tc>
          <w:tcPr>
            <w:tcW w:w="0" w:type="auto"/>
            <w:noWrap/>
            <w:hideMark/>
          </w:tcPr>
          <w:p w:rsidR="00EE2EC9" w:rsidRDefault="00EE2EC9" w:rsidP="00EE2EC9">
            <w:pPr>
              <w:spacing w:after="0" w:line="240" w:lineRule="auto"/>
              <w:jc w:val="center"/>
              <w:rPr>
                <w:rFonts w:ascii="Franciscan" w:eastAsia="Times New Roman" w:hAnsi="Franciscan" w:cs="Times New Roman"/>
                <w:b/>
                <w:bCs/>
                <w:sz w:val="72"/>
              </w:rPr>
            </w:pPr>
          </w:p>
          <w:p w:rsidR="00EE2EC9" w:rsidRPr="00EE2EC9" w:rsidRDefault="00370964" w:rsidP="0085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424180</wp:posOffset>
                      </wp:positionV>
                      <wp:extent cx="2218055" cy="2028825"/>
                      <wp:effectExtent l="10795" t="9525" r="952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B21" w:rsidRPr="00A830FA" w:rsidRDefault="00635B21" w:rsidP="00E474BE">
                                  <w:pPr>
                                    <w:jc w:val="center"/>
                                    <w:rPr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2A1032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Fees </w:t>
                                  </w:r>
                                  <w:r w:rsidRPr="00EE2EC9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t>Per Person / 7 Day Trip</w:t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br/>
                                    <w:t xml:space="preserve">Adults/Youth </w:t>
                                  </w:r>
                                  <w:r w:rsidR="003A37B4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t xml:space="preserve">                </w:t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t>$225</w:t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br/>
                                    <w:t>Children</w:t>
                                  </w:r>
                                  <w:proofErr w:type="gramStart"/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t xml:space="preserve">   (</w:t>
                                  </w:r>
                                  <w:proofErr w:type="gramEnd"/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t>Ages 6-12)  $200</w:t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br/>
                                    <w:t>Pre-School (Ages 0-5)   Free</w:t>
                                  </w:r>
                                  <w:r w:rsidRPr="007C26BC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</w:rPr>
                                    <w:br/>
                                  </w:r>
                                  <w:r w:rsidR="00E474BE"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>Fees include:</w:t>
                                  </w:r>
                                  <w:r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br/>
                                    <w:t xml:space="preserve">Lodging, </w:t>
                                  </w:r>
                                  <w:r w:rsidR="00283F2B"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 xml:space="preserve">building </w:t>
                                  </w:r>
                                  <w:r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 xml:space="preserve">materials &amp; tools for work projects, </w:t>
                                  </w:r>
                                  <w:r w:rsidR="00E674D1"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 xml:space="preserve">media &amp; </w:t>
                                  </w:r>
                                  <w:r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>ministry equip., coordination of</w:t>
                                  </w:r>
                                  <w:r w:rsidR="00853A8D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30FA">
                                    <w:rPr>
                                      <w:rFonts w:ascii="Lydian BT" w:eastAsia="Times New Roman" w:hAnsi="Lydian BT" w:cs="Times New Roman"/>
                                      <w:b/>
                                      <w:bCs/>
                                      <w:color w:val="632423" w:themeColor="accent2" w:themeShade="80"/>
                                      <w:sz w:val="20"/>
                                      <w:szCs w:val="20"/>
                                    </w:rPr>
                                    <w:t>all ministries and our on-site assistance.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8.35pt;margin-top:33.4pt;width:174.6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" strokecolor="white [3212]">
                      <v:textbox>
                        <w:txbxContent>
                          <w:p w:rsidR="00635B21" w:rsidRPr="00A830FA" w:rsidRDefault="00635B21" w:rsidP="00E474BE">
                            <w:pPr>
                              <w:jc w:val="center"/>
                              <w:rPr>
                                <w:color w:val="632423" w:themeColor="accent2" w:themeShade="80"/>
                                <w:sz w:val="20"/>
                                <w:szCs w:val="20"/>
                              </w:rPr>
                            </w:pPr>
                            <w:r w:rsidRPr="002A1032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Fees </w:t>
                            </w:r>
                            <w:r w:rsidRPr="00EE2EC9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t>Per Person / 7 Day Trip</w:t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br/>
                              <w:t xml:space="preserve">Adults/Youth </w:t>
                            </w:r>
                            <w:r w:rsidR="003A37B4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t>$225</w:t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br/>
                              <w:t>Children</w:t>
                            </w:r>
                            <w:proofErr w:type="gramStart"/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t xml:space="preserve">   (</w:t>
                            </w:r>
                            <w:proofErr w:type="gramEnd"/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t>Ages 6-12)  $200</w:t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br/>
                              <w:t>Pre-School (Ages 0-5)   Free</w:t>
                            </w:r>
                            <w:r w:rsidRPr="007C26BC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</w:rPr>
                              <w:br/>
                            </w:r>
                            <w:r w:rsidR="00E474BE"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Fees include: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br/>
                              <w:t xml:space="preserve">Lodging, </w:t>
                            </w:r>
                            <w:r w:rsidR="00283F2B"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building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materials &amp; tools for work projects, </w:t>
                            </w:r>
                            <w:r w:rsidR="00E674D1"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media &amp;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ministry equip., coordination of</w:t>
                            </w:r>
                            <w:r w:rsidR="00853A8D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all ministries and our on-site assistance.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B68">
              <w:rPr>
                <w:rFonts w:ascii="Franciscan" w:eastAsia="Times New Roman" w:hAnsi="Franciscan" w:cs="Times New Roman"/>
                <w:b/>
                <w:bCs/>
                <w:sz w:val="72"/>
              </w:rPr>
              <w:t xml:space="preserve">Go </w:t>
            </w:r>
            <w:r w:rsidR="00EE2EC9" w:rsidRPr="00EE2EC9">
              <w:rPr>
                <w:rFonts w:ascii="Franciscan" w:eastAsia="Times New Roman" w:hAnsi="Franciscan" w:cs="Times New Roman"/>
                <w:b/>
                <w:bCs/>
                <w:sz w:val="72"/>
              </w:rPr>
              <w:t>Missions to Mexico</w:t>
            </w:r>
            <w:r w:rsidR="00EE2EC9" w:rsidRPr="00EE2EC9">
              <w:rPr>
                <w:rFonts w:ascii="Franciscan" w:eastAsia="Times New Roman" w:hAnsi="Franciscan" w:cs="Times New Roman"/>
                <w:b/>
                <w:bCs/>
                <w:sz w:val="72"/>
                <w:szCs w:val="72"/>
              </w:rPr>
              <w:br/>
            </w:r>
            <w:r w:rsidR="00853A8D">
              <w:rPr>
                <w:rFonts w:ascii="Arial" w:eastAsia="Times New Roman" w:hAnsi="Arial" w:cs="Arial"/>
                <w:b/>
                <w:bCs/>
                <w:sz w:val="21"/>
              </w:rPr>
              <w:t>Christ-Centered</w:t>
            </w:r>
            <w:r w:rsidR="00EE2EC9" w:rsidRPr="00EE2EC9">
              <w:rPr>
                <w:rFonts w:ascii="Arial" w:eastAsia="Times New Roman" w:hAnsi="Arial" w:cs="Arial"/>
                <w:b/>
                <w:bCs/>
                <w:sz w:val="21"/>
              </w:rPr>
              <w:t xml:space="preserve"> Ministry</w:t>
            </w:r>
          </w:p>
        </w:tc>
      </w:tr>
    </w:tbl>
    <w:tbl>
      <w:tblPr>
        <w:tblpPr w:leftFromText="180" w:rightFromText="180" w:vertAnchor="page" w:horzAnchor="page" w:tblpX="8656" w:tblpY="1696"/>
        <w:tblW w:w="31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</w:tblGrid>
      <w:tr w:rsidR="00EE2EC9" w:rsidRPr="00EE2EC9" w:rsidTr="00635B21">
        <w:trPr>
          <w:trHeight w:val="705"/>
          <w:tblCellSpacing w:w="0" w:type="dxa"/>
        </w:trPr>
        <w:tc>
          <w:tcPr>
            <w:tcW w:w="0" w:type="auto"/>
            <w:noWrap/>
            <w:hideMark/>
          </w:tcPr>
          <w:p w:rsidR="00EE2EC9" w:rsidRPr="00EE2EC9" w:rsidRDefault="00EE2EC9" w:rsidP="00EE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C9" w:rsidRPr="00EE2EC9" w:rsidTr="00635B21">
        <w:trPr>
          <w:trHeight w:val="723"/>
          <w:tblCellSpacing w:w="0" w:type="dxa"/>
        </w:trPr>
        <w:tc>
          <w:tcPr>
            <w:tcW w:w="0" w:type="auto"/>
            <w:noWrap/>
            <w:hideMark/>
          </w:tcPr>
          <w:p w:rsidR="00EE2EC9" w:rsidRPr="00EE2EC9" w:rsidRDefault="00EE2EC9" w:rsidP="00EE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EC9" w:rsidRDefault="00370964" w:rsidP="00EE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-1270</wp:posOffset>
                </wp:positionV>
                <wp:extent cx="2000250" cy="20288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C9" w:rsidRPr="00A830FA" w:rsidRDefault="00EE2EC9" w:rsidP="00EE2EC9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2A1032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Short Term</w:t>
                            </w:r>
                            <w:r w:rsidRPr="00EE2EC9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2A1032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Mission Trip </w:t>
                            </w:r>
                            <w:r w:rsidRPr="00EE2EC9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2A1032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Opportunities</w:t>
                            </w:r>
                            <w:r w:rsidRPr="00EE2EC9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2A1032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to Mexico!</w:t>
                            </w:r>
                            <w:r w:rsidRPr="00EE2EC9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t xml:space="preserve">We are Long Term Missionaries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br/>
                              <w:t xml:space="preserve">who use Short Term Mission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br/>
                            </w:r>
                            <w:r w:rsidR="005D6F45"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t>Team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t xml:space="preserve">s in fulfilling the Great </w:t>
                            </w:r>
                            <w:r w:rsidRPr="00A830FA">
                              <w:rPr>
                                <w:rFonts w:ascii="Lydian BT" w:eastAsia="Times New Roman" w:hAnsi="Lydian BT" w:cs="Times New Roman"/>
                                <w:b/>
                                <w:bCs/>
                                <w:color w:val="632423" w:themeColor="accent2" w:themeShade="80"/>
                              </w:rPr>
                              <w:br/>
                              <w:t>Commission!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9pt;margin-top:-.1pt;width:157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" strokecolor="white [3212]">
                <v:textbox>
                  <w:txbxContent>
                    <w:p w:rsidR="00EE2EC9" w:rsidRPr="00A830FA" w:rsidRDefault="00EE2EC9" w:rsidP="00EE2EC9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 w:rsidRPr="002A1032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t>Short Term</w:t>
                      </w:r>
                      <w:r w:rsidRPr="00EE2EC9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2A1032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t xml:space="preserve">Mission Trip </w:t>
                      </w:r>
                      <w:r w:rsidRPr="00EE2EC9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2A1032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t>Opportunities</w:t>
                      </w:r>
                      <w:r w:rsidRPr="00EE2EC9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2A1032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t>to Mexico!</w:t>
                      </w:r>
                      <w:r w:rsidRPr="00EE2EC9">
                        <w:rPr>
                          <w:rFonts w:ascii="Lydian BT" w:eastAsia="Times New Roman" w:hAnsi="Lydian BT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t xml:space="preserve">We are Long Term Missionaries </w:t>
                      </w:r>
                      <w:r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br/>
                        <w:t xml:space="preserve">who use Short Term Mission </w:t>
                      </w:r>
                      <w:r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br/>
                      </w:r>
                      <w:r w:rsidR="005D6F45"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t>Team</w:t>
                      </w:r>
                      <w:r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t xml:space="preserve">s in fulfilling the Great </w:t>
                      </w:r>
                      <w:r w:rsidRPr="00A830FA">
                        <w:rPr>
                          <w:rFonts w:ascii="Lydian BT" w:eastAsia="Times New Roman" w:hAnsi="Lydian BT" w:cs="Times New Roman"/>
                          <w:b/>
                          <w:bCs/>
                          <w:color w:val="632423" w:themeColor="accent2" w:themeShade="80"/>
                        </w:rPr>
                        <w:br/>
                        <w:t>Commission!</w:t>
                      </w:r>
                    </w:p>
                  </w:txbxContent>
                </v:textbox>
              </v:shape>
            </w:pict>
          </mc:Fallback>
        </mc:AlternateContent>
      </w:r>
      <w:r w:rsidR="00EE2E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E2EC9" w:rsidRDefault="00EE2EC9" w:rsidP="00EE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C9" w:rsidRDefault="00EE2EC9" w:rsidP="00EE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AA3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A3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A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A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A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7701" cy="1562100"/>
            <wp:effectExtent l="38100" t="19050" r="45899" b="19050"/>
            <wp:docPr id="1" name="Picture 0" descr="P718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800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701" cy="1562100"/>
                    </a:xfrm>
                    <a:prstGeom prst="ellipse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94AC7" w:rsidRDefault="00794AC7" w:rsidP="00EE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C9" w:rsidRPr="00EE2EC9" w:rsidRDefault="00EE2EC9" w:rsidP="0045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E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9172" cy="1452142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Yahoo SiteBuilder\sites\GoMissionsToMexico\sitebuilder\images\Mission_Base_009-216x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22" cy="146401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5985" cy="1456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Yahoo SiteBuilder\sites\GoMissionsToMexico\sitebuilder\images\Mission_Base_002-289x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00" cy="146123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4527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2620" cy="1412644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04-07 Base,house,land photos 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347" cy="1423521"/>
                    </a:xfrm>
                    <a:prstGeom prst="round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D6F45" w:rsidRDefault="005D6F45" w:rsidP="005D6F45">
      <w:pPr>
        <w:spacing w:after="0" w:line="240" w:lineRule="auto"/>
        <w:jc w:val="center"/>
        <w:rPr>
          <w:rFonts w:ascii="Lydian BT" w:eastAsia="Times New Roman" w:hAnsi="Lydian BT" w:cs="Times New Roman"/>
          <w:sz w:val="16"/>
          <w:szCs w:val="16"/>
        </w:rPr>
      </w:pPr>
    </w:p>
    <w:p w:rsidR="0045275B" w:rsidRPr="007A79C8" w:rsidRDefault="005D6F45" w:rsidP="005D6F45">
      <w:pPr>
        <w:spacing w:after="0" w:line="240" w:lineRule="auto"/>
        <w:jc w:val="center"/>
        <w:rPr>
          <w:rFonts w:ascii="Lydian BT" w:eastAsia="Times New Roman" w:hAnsi="Lydian BT" w:cs="Times New Roman"/>
          <w:sz w:val="18"/>
          <w:szCs w:val="18"/>
        </w:rPr>
      </w:pPr>
      <w:r w:rsidRPr="007A79C8">
        <w:rPr>
          <w:rFonts w:ascii="Lydian BT" w:eastAsia="Times New Roman" w:hAnsi="Lydian BT" w:cs="Times New Roman"/>
          <w:sz w:val="18"/>
          <w:szCs w:val="18"/>
        </w:rPr>
        <w:t>Large, accommodating Mission Base located 4 hours south of San Diego in Baja, Mexico</w:t>
      </w:r>
      <w:r w:rsidR="00A43E66" w:rsidRPr="007A79C8">
        <w:rPr>
          <w:rFonts w:ascii="Lydian BT" w:eastAsia="Times New Roman" w:hAnsi="Lydian BT" w:cs="Times New Roman"/>
          <w:sz w:val="18"/>
          <w:szCs w:val="18"/>
        </w:rPr>
        <w:t>.</w:t>
      </w:r>
    </w:p>
    <w:p w:rsidR="005D6F45" w:rsidRPr="005D6F45" w:rsidRDefault="005D6F45" w:rsidP="005D6F45">
      <w:pPr>
        <w:spacing w:after="0" w:line="240" w:lineRule="auto"/>
        <w:jc w:val="center"/>
        <w:rPr>
          <w:rFonts w:ascii="Lydian BT" w:eastAsia="Times New Roman" w:hAnsi="Lydian BT" w:cs="Times New Roman"/>
          <w:sz w:val="16"/>
          <w:szCs w:val="16"/>
        </w:rPr>
      </w:pPr>
    </w:p>
    <w:p w:rsidR="005D6F45" w:rsidRPr="002565C1" w:rsidRDefault="00D412C7" w:rsidP="00AA34D6">
      <w:pPr>
        <w:spacing w:after="0" w:line="240" w:lineRule="auto"/>
        <w:rPr>
          <w:rFonts w:ascii="Arial" w:eastAsia="Times New Roman" w:hAnsi="Arial" w:cs="Arial"/>
          <w:color w:val="632423" w:themeColor="accent2" w:themeShade="80"/>
          <w:sz w:val="16"/>
          <w:szCs w:val="16"/>
        </w:rPr>
      </w:pPr>
      <w:r w:rsidRPr="002565C1">
        <w:rPr>
          <w:rFonts w:ascii="Lydian BT" w:eastAsia="Times New Roman" w:hAnsi="Lydian BT" w:cs="Times New Roman"/>
          <w:color w:val="632423" w:themeColor="accent2" w:themeShade="80"/>
          <w:sz w:val="28"/>
          <w:szCs w:val="28"/>
        </w:rPr>
        <w:t>W</w:t>
      </w:r>
      <w:r w:rsidR="00EE2EC9" w:rsidRPr="002565C1">
        <w:rPr>
          <w:rFonts w:ascii="Lydian BT" w:eastAsia="Times New Roman" w:hAnsi="Lydian BT" w:cs="Times New Roman"/>
          <w:color w:val="632423" w:themeColor="accent2" w:themeShade="80"/>
          <w:sz w:val="28"/>
          <w:szCs w:val="28"/>
        </w:rPr>
        <w:t xml:space="preserve">hat will you do on your </w:t>
      </w:r>
      <w:r w:rsidR="00EE2EC9" w:rsidRPr="00E615D5">
        <w:rPr>
          <w:rFonts w:ascii="Lydian BT" w:eastAsia="Times New Roman" w:hAnsi="Lydian BT" w:cs="Times New Roman"/>
          <w:noProof/>
          <w:color w:val="632423" w:themeColor="accent2" w:themeShade="80"/>
          <w:sz w:val="28"/>
          <w:szCs w:val="28"/>
        </w:rPr>
        <w:t>short</w:t>
      </w:r>
      <w:r w:rsidR="00E615D5">
        <w:rPr>
          <w:rFonts w:ascii="Lydian BT" w:eastAsia="Times New Roman" w:hAnsi="Lydian BT" w:cs="Times New Roman"/>
          <w:noProof/>
          <w:color w:val="632423" w:themeColor="accent2" w:themeShade="80"/>
          <w:sz w:val="28"/>
          <w:szCs w:val="28"/>
        </w:rPr>
        <w:t>-</w:t>
      </w:r>
      <w:r w:rsidR="00EE2EC9" w:rsidRPr="00E615D5">
        <w:rPr>
          <w:rFonts w:ascii="Lydian BT" w:eastAsia="Times New Roman" w:hAnsi="Lydian BT" w:cs="Times New Roman"/>
          <w:noProof/>
          <w:color w:val="632423" w:themeColor="accent2" w:themeShade="80"/>
          <w:sz w:val="28"/>
          <w:szCs w:val="28"/>
        </w:rPr>
        <w:t>term</w:t>
      </w:r>
      <w:r w:rsidR="00EE2EC9" w:rsidRPr="002565C1">
        <w:rPr>
          <w:rFonts w:ascii="Lydian BT" w:eastAsia="Times New Roman" w:hAnsi="Lydian BT" w:cs="Times New Roman"/>
          <w:color w:val="632423" w:themeColor="accent2" w:themeShade="80"/>
          <w:sz w:val="28"/>
          <w:szCs w:val="28"/>
        </w:rPr>
        <w:t xml:space="preserve"> mission trip to Mexico?</w:t>
      </w:r>
      <w:r w:rsidR="00EE2EC9" w:rsidRPr="002565C1">
        <w:rPr>
          <w:rFonts w:ascii="Lydian BT" w:eastAsia="Times New Roman" w:hAnsi="Lydian BT" w:cs="Times New Roman"/>
          <w:color w:val="632423" w:themeColor="accent2" w:themeShade="80"/>
          <w:sz w:val="28"/>
          <w:szCs w:val="28"/>
        </w:rPr>
        <w:br/>
      </w:r>
    </w:p>
    <w:p w:rsidR="00E05975" w:rsidRPr="0045275B" w:rsidRDefault="00EE2EC9" w:rsidP="00AA34D6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794AC7">
        <w:rPr>
          <w:rFonts w:ascii="Arial" w:eastAsia="Times New Roman" w:hAnsi="Arial" w:cs="Arial"/>
          <w:sz w:val="18"/>
          <w:szCs w:val="18"/>
        </w:rPr>
        <w:t xml:space="preserve">Your group will minister at a specially chosen church </w:t>
      </w:r>
      <w:r w:rsidR="0004504F" w:rsidRPr="00794AC7">
        <w:rPr>
          <w:rFonts w:ascii="Arial" w:eastAsia="Times New Roman" w:hAnsi="Arial" w:cs="Arial"/>
          <w:sz w:val="18"/>
          <w:szCs w:val="18"/>
        </w:rPr>
        <w:t>(</w:t>
      </w:r>
      <w:r w:rsidRPr="00794AC7">
        <w:rPr>
          <w:rFonts w:ascii="Arial" w:eastAsia="Times New Roman" w:hAnsi="Arial" w:cs="Arial"/>
          <w:sz w:val="18"/>
          <w:szCs w:val="18"/>
        </w:rPr>
        <w:t>alongside Mexicans</w:t>
      </w:r>
      <w:r w:rsidR="0004504F" w:rsidRPr="00794AC7">
        <w:rPr>
          <w:rFonts w:ascii="Arial" w:eastAsia="Times New Roman" w:hAnsi="Arial" w:cs="Arial"/>
          <w:sz w:val="18"/>
          <w:szCs w:val="18"/>
        </w:rPr>
        <w:t>)</w:t>
      </w:r>
      <w:r w:rsidRPr="00794AC7">
        <w:rPr>
          <w:rFonts w:ascii="Arial" w:eastAsia="Times New Roman" w:hAnsi="Arial" w:cs="Arial"/>
          <w:sz w:val="18"/>
          <w:szCs w:val="18"/>
        </w:rPr>
        <w:t xml:space="preserve"> the week you're in Mexico. Through this </w:t>
      </w:r>
      <w:r w:rsidRPr="00E615D5">
        <w:rPr>
          <w:rFonts w:ascii="Arial" w:eastAsia="Times New Roman" w:hAnsi="Arial" w:cs="Arial"/>
          <w:noProof/>
          <w:sz w:val="18"/>
          <w:szCs w:val="18"/>
        </w:rPr>
        <w:t>church</w:t>
      </w:r>
      <w:r w:rsidR="00E615D5">
        <w:rPr>
          <w:rFonts w:ascii="Arial" w:eastAsia="Times New Roman" w:hAnsi="Arial" w:cs="Arial"/>
          <w:noProof/>
          <w:sz w:val="18"/>
          <w:szCs w:val="18"/>
        </w:rPr>
        <w:t>,</w:t>
      </w:r>
      <w:r w:rsidRPr="00794AC7">
        <w:rPr>
          <w:rFonts w:ascii="Arial" w:eastAsia="Times New Roman" w:hAnsi="Arial" w:cs="Arial"/>
          <w:sz w:val="18"/>
          <w:szCs w:val="18"/>
        </w:rPr>
        <w:t xml:space="preserve"> you'll do your ministries &amp; outreaches.</w:t>
      </w:r>
      <w:r w:rsidRPr="00794AC7">
        <w:rPr>
          <w:rFonts w:ascii="Arial" w:eastAsia="Times New Roman" w:hAnsi="Arial" w:cs="Arial"/>
          <w:color w:val="990000"/>
          <w:sz w:val="18"/>
          <w:szCs w:val="18"/>
        </w:rPr>
        <w:t xml:space="preserve"> </w:t>
      </w:r>
      <w:r w:rsidRPr="00A830FA">
        <w:rPr>
          <w:rFonts w:ascii="Arial" w:eastAsia="Times New Roman" w:hAnsi="Arial" w:cs="Arial"/>
          <w:color w:val="632423" w:themeColor="accent2" w:themeShade="80"/>
          <w:sz w:val="18"/>
          <w:szCs w:val="18"/>
        </w:rPr>
        <w:t xml:space="preserve">By strengthening and working through the local church, your fruit will remain long after you're gone. </w:t>
      </w:r>
      <w:r w:rsidR="0045275B">
        <w:rPr>
          <w:rFonts w:ascii="Arial" w:eastAsia="Times New Roman" w:hAnsi="Arial" w:cs="Arial"/>
          <w:iCs/>
          <w:sz w:val="18"/>
          <w:szCs w:val="18"/>
        </w:rPr>
        <w:t xml:space="preserve">This philosophy </w:t>
      </w:r>
      <w:r w:rsidR="0045275B" w:rsidRPr="00E615D5">
        <w:rPr>
          <w:rFonts w:ascii="Arial" w:eastAsia="Times New Roman" w:hAnsi="Arial" w:cs="Arial"/>
          <w:iCs/>
          <w:noProof/>
          <w:sz w:val="18"/>
          <w:szCs w:val="18"/>
        </w:rPr>
        <w:t>ensure</w:t>
      </w:r>
      <w:r w:rsidR="00E615D5">
        <w:rPr>
          <w:rFonts w:ascii="Arial" w:eastAsia="Times New Roman" w:hAnsi="Arial" w:cs="Arial"/>
          <w:iCs/>
          <w:noProof/>
          <w:sz w:val="18"/>
          <w:szCs w:val="18"/>
        </w:rPr>
        <w:t>s</w:t>
      </w:r>
      <w:r w:rsidR="0045275B">
        <w:rPr>
          <w:rFonts w:ascii="Arial" w:eastAsia="Times New Roman" w:hAnsi="Arial" w:cs="Arial"/>
          <w:iCs/>
          <w:sz w:val="18"/>
          <w:szCs w:val="18"/>
        </w:rPr>
        <w:t xml:space="preserve"> maximum fruit and impact.</w:t>
      </w:r>
    </w:p>
    <w:p w:rsidR="0004504F" w:rsidRPr="00794AC7" w:rsidRDefault="0004504F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E05975" w:rsidRPr="00794AC7" w:rsidRDefault="00EE2EC9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In the mornings</w:t>
      </w:r>
      <w:r w:rsidRPr="00794AC7">
        <w:rPr>
          <w:rFonts w:ascii="Arial" w:eastAsia="Times New Roman" w:hAnsi="Arial" w:cs="Arial"/>
          <w:b/>
          <w:bCs/>
          <w:color w:val="990000"/>
          <w:sz w:val="18"/>
          <w:szCs w:val="18"/>
        </w:rPr>
        <w:t xml:space="preserve"> </w:t>
      </w:r>
      <w:r w:rsidRPr="00794AC7">
        <w:rPr>
          <w:rFonts w:ascii="Arial" w:eastAsia="Times New Roman" w:hAnsi="Arial" w:cs="Arial"/>
          <w:sz w:val="18"/>
          <w:szCs w:val="18"/>
        </w:rPr>
        <w:t xml:space="preserve">we offer </w:t>
      </w:r>
      <w:r w:rsidR="00283F2B" w:rsidRPr="00794AC7">
        <w:rPr>
          <w:rFonts w:ascii="Arial" w:eastAsia="Times New Roman" w:hAnsi="Arial" w:cs="Arial"/>
          <w:sz w:val="18"/>
          <w:szCs w:val="18"/>
        </w:rPr>
        <w:t>two ministry options</w:t>
      </w:r>
      <w:r w:rsidR="00853A8D">
        <w:rPr>
          <w:rFonts w:ascii="Arial" w:eastAsia="Times New Roman" w:hAnsi="Arial" w:cs="Arial"/>
          <w:sz w:val="18"/>
          <w:szCs w:val="18"/>
        </w:rPr>
        <w:t>: (</w:t>
      </w:r>
      <w:r w:rsidR="00283F2B" w:rsidRPr="00794AC7">
        <w:rPr>
          <w:rFonts w:ascii="Arial" w:eastAsia="Times New Roman" w:hAnsi="Arial" w:cs="Arial"/>
          <w:sz w:val="18"/>
          <w:szCs w:val="18"/>
        </w:rPr>
        <w:t xml:space="preserve">1) You can be involved in work projects. </w:t>
      </w:r>
      <w:r w:rsidRPr="00792C9D">
        <w:rPr>
          <w:rFonts w:ascii="Arial" w:eastAsia="Times New Roman" w:hAnsi="Arial" w:cs="Arial"/>
          <w:noProof/>
          <w:sz w:val="18"/>
          <w:szCs w:val="18"/>
        </w:rPr>
        <w:t>This is</w:t>
      </w:r>
      <w:r w:rsidRPr="00794AC7">
        <w:rPr>
          <w:rFonts w:ascii="Arial" w:eastAsia="Times New Roman" w:hAnsi="Arial" w:cs="Arial"/>
          <w:sz w:val="18"/>
          <w:szCs w:val="18"/>
        </w:rPr>
        <w:t xml:space="preserve"> a </w:t>
      </w:r>
      <w:r w:rsidRPr="00792C9D">
        <w:rPr>
          <w:rFonts w:ascii="Arial" w:eastAsia="Times New Roman" w:hAnsi="Arial" w:cs="Arial"/>
          <w:noProof/>
          <w:sz w:val="18"/>
          <w:szCs w:val="18"/>
        </w:rPr>
        <w:t>great time</w:t>
      </w:r>
      <w:r w:rsidRPr="00794AC7">
        <w:rPr>
          <w:rFonts w:ascii="Arial" w:eastAsia="Times New Roman" w:hAnsi="Arial" w:cs="Arial"/>
          <w:sz w:val="18"/>
          <w:szCs w:val="18"/>
        </w:rPr>
        <w:t xml:space="preserve"> to serve by improving needy church facilities. By helping churches with their buildings, and by helping new churches we're planting, you're participating in </w:t>
      </w:r>
      <w:r w:rsidRPr="00792C9D">
        <w:rPr>
          <w:rFonts w:ascii="Arial" w:eastAsia="Times New Roman" w:hAnsi="Arial" w:cs="Arial"/>
          <w:noProof/>
          <w:sz w:val="18"/>
          <w:szCs w:val="18"/>
        </w:rPr>
        <w:t>true</w:t>
      </w:r>
      <w:r w:rsidRPr="00794AC7">
        <w:rPr>
          <w:rFonts w:ascii="Arial" w:eastAsia="Times New Roman" w:hAnsi="Arial" w:cs="Arial"/>
          <w:sz w:val="18"/>
          <w:szCs w:val="18"/>
        </w:rPr>
        <w:t xml:space="preserve"> and lasting results for the people of Mexico.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="00853A8D">
        <w:rPr>
          <w:rFonts w:ascii="Arial" w:eastAsia="Times New Roman" w:hAnsi="Arial" w:cs="Arial"/>
          <w:sz w:val="18"/>
          <w:szCs w:val="18"/>
        </w:rPr>
        <w:t>(</w:t>
      </w:r>
      <w:r w:rsidR="0004504F" w:rsidRPr="00794AC7">
        <w:rPr>
          <w:rFonts w:ascii="Arial" w:eastAsia="Times New Roman" w:hAnsi="Arial" w:cs="Arial"/>
          <w:sz w:val="18"/>
          <w:szCs w:val="18"/>
        </w:rPr>
        <w:t>2</w:t>
      </w:r>
      <w:r w:rsidR="00283F2B" w:rsidRPr="00794AC7">
        <w:rPr>
          <w:rFonts w:ascii="Arial" w:eastAsia="Times New Roman" w:hAnsi="Arial" w:cs="Arial"/>
          <w:sz w:val="18"/>
          <w:szCs w:val="18"/>
        </w:rPr>
        <w:t>) W</w:t>
      </w:r>
      <w:r w:rsidRPr="00794AC7">
        <w:rPr>
          <w:rFonts w:ascii="Arial" w:eastAsia="Times New Roman" w:hAnsi="Arial" w:cs="Arial"/>
          <w:sz w:val="18"/>
          <w:szCs w:val="18"/>
        </w:rPr>
        <w:t xml:space="preserve">e offer the rare treat </w:t>
      </w:r>
      <w:r w:rsidRPr="00792C9D">
        <w:rPr>
          <w:rFonts w:ascii="Arial" w:eastAsia="Times New Roman" w:hAnsi="Arial" w:cs="Arial"/>
          <w:noProof/>
          <w:sz w:val="18"/>
          <w:szCs w:val="18"/>
        </w:rPr>
        <w:t>of participating in a</w:t>
      </w:r>
      <w:r w:rsidR="00853A8D" w:rsidRPr="00792C9D">
        <w:rPr>
          <w:rFonts w:ascii="Arial" w:eastAsia="Times New Roman" w:hAnsi="Arial" w:cs="Arial"/>
          <w:noProof/>
          <w:sz w:val="18"/>
          <w:szCs w:val="18"/>
        </w:rPr>
        <w:t>n</w:t>
      </w:r>
      <w:r w:rsidR="00853A8D">
        <w:rPr>
          <w:rFonts w:ascii="Arial" w:eastAsia="Times New Roman" w:hAnsi="Arial" w:cs="Arial"/>
          <w:sz w:val="18"/>
          <w:szCs w:val="18"/>
        </w:rPr>
        <w:t xml:space="preserve"> evangelism</w:t>
      </w:r>
      <w:r w:rsidR="00E615D5">
        <w:rPr>
          <w:rFonts w:ascii="Arial" w:eastAsia="Times New Roman" w:hAnsi="Arial" w:cs="Arial"/>
          <w:sz w:val="18"/>
          <w:szCs w:val="18"/>
        </w:rPr>
        <w:t>/</w:t>
      </w:r>
      <w:r w:rsidRPr="00794AC7">
        <w:rPr>
          <w:rFonts w:ascii="Arial" w:eastAsia="Times New Roman" w:hAnsi="Arial" w:cs="Arial"/>
          <w:sz w:val="18"/>
          <w:szCs w:val="18"/>
        </w:rPr>
        <w:t xml:space="preserve">visitation/prayer ministry where you'll visit homes </w:t>
      </w:r>
      <w:r w:rsidR="0045275B">
        <w:rPr>
          <w:rFonts w:ascii="Arial" w:eastAsia="Times New Roman" w:hAnsi="Arial" w:cs="Arial"/>
          <w:sz w:val="18"/>
          <w:szCs w:val="18"/>
        </w:rPr>
        <w:t>of Mexicans t</w:t>
      </w:r>
      <w:r w:rsidRPr="00794AC7">
        <w:rPr>
          <w:rFonts w:ascii="Arial" w:eastAsia="Times New Roman" w:hAnsi="Arial" w:cs="Arial"/>
          <w:sz w:val="18"/>
          <w:szCs w:val="18"/>
        </w:rPr>
        <w:t xml:space="preserve">o </w:t>
      </w:r>
      <w:r w:rsidR="00715EE0">
        <w:rPr>
          <w:rFonts w:ascii="Arial" w:eastAsia="Times New Roman" w:hAnsi="Arial" w:cs="Arial"/>
          <w:sz w:val="18"/>
          <w:szCs w:val="18"/>
        </w:rPr>
        <w:t xml:space="preserve">experience </w:t>
      </w:r>
      <w:r w:rsidRPr="00794AC7">
        <w:rPr>
          <w:rFonts w:ascii="Arial" w:eastAsia="Times New Roman" w:hAnsi="Arial" w:cs="Arial"/>
          <w:sz w:val="18"/>
          <w:szCs w:val="18"/>
        </w:rPr>
        <w:t>their culture up close</w:t>
      </w:r>
      <w:r w:rsidR="00715EE0">
        <w:rPr>
          <w:rFonts w:ascii="Arial" w:eastAsia="Times New Roman" w:hAnsi="Arial" w:cs="Arial"/>
          <w:sz w:val="18"/>
          <w:szCs w:val="18"/>
        </w:rPr>
        <w:t xml:space="preserve"> and see how they live. You’ll</w:t>
      </w:r>
      <w:r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="00715EE0">
        <w:rPr>
          <w:rFonts w:ascii="Arial" w:eastAsia="Times New Roman" w:hAnsi="Arial" w:cs="Arial"/>
          <w:sz w:val="18"/>
          <w:szCs w:val="18"/>
        </w:rPr>
        <w:t xml:space="preserve">also </w:t>
      </w:r>
      <w:r w:rsidRPr="00794AC7">
        <w:rPr>
          <w:rFonts w:ascii="Arial" w:eastAsia="Times New Roman" w:hAnsi="Arial" w:cs="Arial"/>
          <w:sz w:val="18"/>
          <w:szCs w:val="18"/>
        </w:rPr>
        <w:t>pray, minister and share the love of Christ with them.</w:t>
      </w:r>
      <w:r w:rsidR="00715EE0">
        <w:rPr>
          <w:rFonts w:ascii="Arial" w:eastAsia="Times New Roman" w:hAnsi="Arial" w:cs="Arial"/>
          <w:sz w:val="18"/>
          <w:szCs w:val="18"/>
        </w:rPr>
        <w:t xml:space="preserve"> You’ll have plenty of time to be involved in both ministries if you’d like.</w:t>
      </w:r>
      <w:r w:rsidRPr="00794AC7">
        <w:rPr>
          <w:rFonts w:ascii="Arial" w:eastAsia="Times New Roman" w:hAnsi="Arial" w:cs="Arial"/>
          <w:sz w:val="18"/>
          <w:szCs w:val="18"/>
        </w:rPr>
        <w:br/>
      </w:r>
    </w:p>
    <w:p w:rsidR="00E05975" w:rsidRPr="00794AC7" w:rsidRDefault="00EE2EC9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For lunch</w:t>
      </w:r>
      <w:r w:rsidRPr="00794AC7">
        <w:rPr>
          <w:rFonts w:ascii="Arial" w:eastAsia="Times New Roman" w:hAnsi="Arial" w:cs="Arial"/>
          <w:sz w:val="18"/>
          <w:szCs w:val="18"/>
        </w:rPr>
        <w:t xml:space="preserve">, you'll have the option of eating at the church you're </w:t>
      </w:r>
      <w:r w:rsidRPr="00792C9D">
        <w:rPr>
          <w:rFonts w:ascii="Arial" w:eastAsia="Times New Roman" w:hAnsi="Arial" w:cs="Arial"/>
          <w:noProof/>
          <w:sz w:val="18"/>
          <w:szCs w:val="18"/>
        </w:rPr>
        <w:t>serving with</w:t>
      </w:r>
      <w:r w:rsidRPr="00794AC7">
        <w:rPr>
          <w:rFonts w:ascii="Arial" w:eastAsia="Times New Roman" w:hAnsi="Arial" w:cs="Arial"/>
          <w:sz w:val="18"/>
          <w:szCs w:val="18"/>
        </w:rPr>
        <w:t xml:space="preserve">. </w:t>
      </w:r>
      <w:r w:rsidRPr="00792C9D">
        <w:rPr>
          <w:rFonts w:ascii="Arial" w:eastAsia="Times New Roman" w:hAnsi="Arial" w:cs="Arial"/>
          <w:noProof/>
          <w:sz w:val="18"/>
          <w:szCs w:val="18"/>
        </w:rPr>
        <w:t>This is</w:t>
      </w:r>
      <w:r w:rsidRPr="00794AC7">
        <w:rPr>
          <w:rFonts w:ascii="Arial" w:eastAsia="Times New Roman" w:hAnsi="Arial" w:cs="Arial"/>
          <w:sz w:val="18"/>
          <w:szCs w:val="18"/>
        </w:rPr>
        <w:t xml:space="preserve"> a highlight as the meal is </w:t>
      </w:r>
      <w:r w:rsidRPr="00794AC7">
        <w:rPr>
          <w:rFonts w:ascii="Arial" w:eastAsia="Times New Roman" w:hAnsi="Arial" w:cs="Arial"/>
          <w:sz w:val="18"/>
          <w:szCs w:val="18"/>
        </w:rPr>
        <w:br/>
      </w:r>
      <w:r w:rsidRPr="00792C9D">
        <w:rPr>
          <w:rFonts w:ascii="Arial" w:eastAsia="Times New Roman" w:hAnsi="Arial" w:cs="Arial"/>
          <w:noProof/>
          <w:sz w:val="18"/>
          <w:szCs w:val="18"/>
        </w:rPr>
        <w:t>prepared</w:t>
      </w:r>
      <w:r w:rsidRPr="00794AC7">
        <w:rPr>
          <w:rFonts w:ascii="Arial" w:eastAsia="Times New Roman" w:hAnsi="Arial" w:cs="Arial"/>
          <w:sz w:val="18"/>
          <w:szCs w:val="18"/>
        </w:rPr>
        <w:t xml:space="preserve"> by the ladies from the church and is </w:t>
      </w:r>
      <w:r w:rsidRPr="00792C9D">
        <w:rPr>
          <w:rFonts w:ascii="Arial" w:eastAsia="Times New Roman" w:hAnsi="Arial" w:cs="Arial"/>
          <w:noProof/>
          <w:sz w:val="18"/>
          <w:szCs w:val="18"/>
        </w:rPr>
        <w:t>really tasty</w:t>
      </w:r>
      <w:r w:rsidR="00715EE0">
        <w:rPr>
          <w:rFonts w:ascii="Arial" w:eastAsia="Times New Roman" w:hAnsi="Arial" w:cs="Arial"/>
          <w:sz w:val="18"/>
          <w:szCs w:val="18"/>
        </w:rPr>
        <w:t xml:space="preserve"> and authentic</w:t>
      </w:r>
      <w:r w:rsidRPr="00794AC7">
        <w:rPr>
          <w:rFonts w:ascii="Arial" w:eastAsia="Times New Roman" w:hAnsi="Arial" w:cs="Arial"/>
          <w:sz w:val="18"/>
          <w:szCs w:val="18"/>
        </w:rPr>
        <w:t>. You'll not want to miss this special treat.</w:t>
      </w:r>
      <w:r w:rsidRPr="00794AC7">
        <w:rPr>
          <w:rFonts w:ascii="Arial" w:eastAsia="Times New Roman" w:hAnsi="Arial" w:cs="Arial"/>
          <w:sz w:val="18"/>
          <w:szCs w:val="18"/>
        </w:rPr>
        <w:br/>
      </w:r>
    </w:p>
    <w:p w:rsidR="00E05975" w:rsidRPr="00794AC7" w:rsidRDefault="00EE2EC9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In the afternoons</w:t>
      </w:r>
      <w:r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="00715EE0">
        <w:rPr>
          <w:rFonts w:ascii="Arial" w:eastAsia="Times New Roman" w:hAnsi="Arial" w:cs="Arial"/>
          <w:sz w:val="18"/>
          <w:szCs w:val="18"/>
        </w:rPr>
        <w:t>we also offer two ministry options</w:t>
      </w:r>
      <w:r w:rsidR="00853A8D">
        <w:rPr>
          <w:rFonts w:ascii="Arial" w:eastAsia="Times New Roman" w:hAnsi="Arial" w:cs="Arial"/>
          <w:sz w:val="18"/>
          <w:szCs w:val="18"/>
        </w:rPr>
        <w:t>:</w:t>
      </w:r>
      <w:r w:rsidR="00715EE0">
        <w:rPr>
          <w:rFonts w:ascii="Arial" w:eastAsia="Times New Roman" w:hAnsi="Arial" w:cs="Arial"/>
          <w:sz w:val="18"/>
          <w:szCs w:val="18"/>
        </w:rPr>
        <w:t xml:space="preserve"> </w:t>
      </w:r>
      <w:r w:rsidR="00853A8D">
        <w:rPr>
          <w:rFonts w:ascii="Arial" w:eastAsia="Times New Roman" w:hAnsi="Arial" w:cs="Arial"/>
          <w:sz w:val="18"/>
          <w:szCs w:val="18"/>
        </w:rPr>
        <w:t>(</w:t>
      </w:r>
      <w:r w:rsidR="00715EE0">
        <w:rPr>
          <w:rFonts w:ascii="Arial" w:eastAsia="Times New Roman" w:hAnsi="Arial" w:cs="Arial"/>
          <w:sz w:val="18"/>
          <w:szCs w:val="18"/>
        </w:rPr>
        <w:t>1)</w:t>
      </w:r>
      <w:r w:rsidRPr="00794AC7">
        <w:rPr>
          <w:rFonts w:ascii="Arial" w:eastAsia="Times New Roman" w:hAnsi="Arial" w:cs="Arial"/>
          <w:sz w:val="18"/>
          <w:szCs w:val="18"/>
        </w:rPr>
        <w:t xml:space="preserve"> VBS Outreach</w:t>
      </w:r>
      <w:r w:rsidR="00715EE0">
        <w:rPr>
          <w:rFonts w:ascii="Arial" w:eastAsia="Times New Roman" w:hAnsi="Arial" w:cs="Arial"/>
          <w:sz w:val="18"/>
          <w:szCs w:val="18"/>
        </w:rPr>
        <w:t xml:space="preserve">. </w:t>
      </w:r>
      <w:r w:rsidR="00715EE0" w:rsidRPr="00792C9D">
        <w:rPr>
          <w:rFonts w:ascii="Arial" w:eastAsia="Times New Roman" w:hAnsi="Arial" w:cs="Arial"/>
          <w:noProof/>
          <w:sz w:val="18"/>
          <w:szCs w:val="18"/>
        </w:rPr>
        <w:t>This</w:t>
      </w:r>
      <w:r w:rsidR="00283F2B" w:rsidRPr="00792C9D">
        <w:rPr>
          <w:rFonts w:ascii="Arial" w:eastAsia="Times New Roman" w:hAnsi="Arial" w:cs="Arial"/>
          <w:noProof/>
          <w:sz w:val="18"/>
          <w:szCs w:val="18"/>
        </w:rPr>
        <w:t xml:space="preserve"> i</w:t>
      </w:r>
      <w:r w:rsidRPr="00792C9D">
        <w:rPr>
          <w:rFonts w:ascii="Arial" w:eastAsia="Times New Roman" w:hAnsi="Arial" w:cs="Arial"/>
          <w:noProof/>
          <w:sz w:val="18"/>
          <w:szCs w:val="18"/>
        </w:rPr>
        <w:t>s</w:t>
      </w:r>
      <w:r w:rsidRPr="00794AC7">
        <w:rPr>
          <w:rFonts w:ascii="Arial" w:eastAsia="Times New Roman" w:hAnsi="Arial" w:cs="Arial"/>
          <w:sz w:val="18"/>
          <w:szCs w:val="18"/>
        </w:rPr>
        <w:t xml:space="preserve"> a </w:t>
      </w:r>
      <w:r w:rsidR="00283F2B" w:rsidRPr="00794AC7">
        <w:rPr>
          <w:rFonts w:ascii="Arial" w:eastAsia="Times New Roman" w:hAnsi="Arial" w:cs="Arial"/>
          <w:sz w:val="18"/>
          <w:szCs w:val="18"/>
        </w:rPr>
        <w:t>“</w:t>
      </w:r>
      <w:r w:rsidRPr="00E615D5">
        <w:rPr>
          <w:rFonts w:ascii="Arial" w:eastAsia="Times New Roman" w:hAnsi="Arial" w:cs="Arial"/>
          <w:noProof/>
          <w:sz w:val="18"/>
          <w:szCs w:val="18"/>
        </w:rPr>
        <w:t>hands</w:t>
      </w:r>
      <w:r w:rsidR="00E615D5">
        <w:rPr>
          <w:rFonts w:ascii="Arial" w:eastAsia="Times New Roman" w:hAnsi="Arial" w:cs="Arial"/>
          <w:noProof/>
          <w:sz w:val="18"/>
          <w:szCs w:val="18"/>
        </w:rPr>
        <w:t>-</w:t>
      </w:r>
      <w:r w:rsidRPr="00E615D5">
        <w:rPr>
          <w:rFonts w:ascii="Arial" w:eastAsia="Times New Roman" w:hAnsi="Arial" w:cs="Arial"/>
          <w:noProof/>
          <w:sz w:val="18"/>
          <w:szCs w:val="18"/>
        </w:rPr>
        <w:t>on</w:t>
      </w:r>
      <w:r w:rsidR="00283F2B" w:rsidRPr="00794AC7">
        <w:rPr>
          <w:rFonts w:ascii="Arial" w:eastAsia="Times New Roman" w:hAnsi="Arial" w:cs="Arial"/>
          <w:sz w:val="18"/>
          <w:szCs w:val="18"/>
        </w:rPr>
        <w:t>”</w:t>
      </w:r>
      <w:r w:rsidRPr="00794AC7">
        <w:rPr>
          <w:rFonts w:ascii="Arial" w:eastAsia="Times New Roman" w:hAnsi="Arial" w:cs="Arial"/>
          <w:sz w:val="18"/>
          <w:szCs w:val="18"/>
        </w:rPr>
        <w:t xml:space="preserve"> time of ministry with Mexican child</w:t>
      </w:r>
      <w:r w:rsidR="00853A8D">
        <w:rPr>
          <w:rFonts w:ascii="Arial" w:eastAsia="Times New Roman" w:hAnsi="Arial" w:cs="Arial"/>
          <w:sz w:val="18"/>
          <w:szCs w:val="18"/>
        </w:rPr>
        <w:t xml:space="preserve">ren ranging in ages from 3-12. </w:t>
      </w:r>
      <w:r w:rsidRPr="00794AC7">
        <w:rPr>
          <w:rFonts w:ascii="Arial" w:eastAsia="Times New Roman" w:hAnsi="Arial" w:cs="Arial"/>
          <w:sz w:val="18"/>
          <w:szCs w:val="18"/>
        </w:rPr>
        <w:t>You'll play games, sing songs, do a puppet show, participate in a Bible Story</w:t>
      </w:r>
      <w:r w:rsidR="00715EE0">
        <w:rPr>
          <w:rFonts w:ascii="Arial" w:eastAsia="Times New Roman" w:hAnsi="Arial" w:cs="Arial"/>
          <w:sz w:val="18"/>
          <w:szCs w:val="18"/>
        </w:rPr>
        <w:t xml:space="preserve"> (via video we provide)</w:t>
      </w:r>
      <w:r w:rsidRPr="00794AC7">
        <w:rPr>
          <w:rFonts w:ascii="Arial" w:eastAsia="Times New Roman" w:hAnsi="Arial" w:cs="Arial"/>
          <w:sz w:val="18"/>
          <w:szCs w:val="18"/>
        </w:rPr>
        <w:t>, and do crafts &amp; snacks. It's a favorite for all.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Pr="00794AC7">
        <w:rPr>
          <w:rFonts w:ascii="Arial" w:eastAsia="Times New Roman" w:hAnsi="Arial" w:cs="Arial"/>
          <w:sz w:val="18"/>
          <w:szCs w:val="18"/>
        </w:rPr>
        <w:t xml:space="preserve">We provide the VBS </w:t>
      </w:r>
      <w:r w:rsidRPr="00E615D5">
        <w:rPr>
          <w:rFonts w:ascii="Arial" w:eastAsia="Times New Roman" w:hAnsi="Arial" w:cs="Arial"/>
          <w:noProof/>
          <w:sz w:val="18"/>
          <w:szCs w:val="18"/>
        </w:rPr>
        <w:t>program</w:t>
      </w:r>
      <w:r w:rsidR="00E615D5">
        <w:rPr>
          <w:rFonts w:ascii="Arial" w:eastAsia="Times New Roman" w:hAnsi="Arial" w:cs="Arial"/>
          <w:noProof/>
          <w:sz w:val="18"/>
          <w:szCs w:val="18"/>
        </w:rPr>
        <w:t>,</w:t>
      </w:r>
      <w:r w:rsidRPr="00794AC7">
        <w:rPr>
          <w:rFonts w:ascii="Arial" w:eastAsia="Times New Roman" w:hAnsi="Arial" w:cs="Arial"/>
          <w:sz w:val="18"/>
          <w:szCs w:val="18"/>
        </w:rPr>
        <w:t xml:space="preserve"> so preparation is easy.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="00853A8D">
        <w:rPr>
          <w:rFonts w:ascii="Arial" w:eastAsia="Times New Roman" w:hAnsi="Arial" w:cs="Arial"/>
          <w:sz w:val="18"/>
          <w:szCs w:val="18"/>
        </w:rPr>
        <w:t>(</w:t>
      </w:r>
      <w:r w:rsidR="00715EE0">
        <w:rPr>
          <w:rFonts w:ascii="Arial" w:eastAsia="Times New Roman" w:hAnsi="Arial" w:cs="Arial"/>
          <w:sz w:val="18"/>
          <w:szCs w:val="18"/>
        </w:rPr>
        <w:t xml:space="preserve">2) </w:t>
      </w:r>
      <w:r w:rsidR="005174DB">
        <w:rPr>
          <w:rFonts w:ascii="Arial" w:eastAsia="Times New Roman" w:hAnsi="Arial" w:cs="Arial"/>
          <w:sz w:val="18"/>
          <w:szCs w:val="18"/>
        </w:rPr>
        <w:t>F</w:t>
      </w:r>
      <w:r w:rsidR="00715EE0">
        <w:rPr>
          <w:rFonts w:ascii="Arial" w:eastAsia="Times New Roman" w:hAnsi="Arial" w:cs="Arial"/>
          <w:sz w:val="18"/>
          <w:szCs w:val="18"/>
        </w:rPr>
        <w:t>or or those who’d prefer, they can continue work</w:t>
      </w:r>
      <w:r w:rsidR="005174DB">
        <w:rPr>
          <w:rFonts w:ascii="Arial" w:eastAsia="Times New Roman" w:hAnsi="Arial" w:cs="Arial"/>
          <w:sz w:val="18"/>
          <w:szCs w:val="18"/>
        </w:rPr>
        <w:t>ing on the work</w:t>
      </w:r>
      <w:r w:rsidR="00715EE0">
        <w:rPr>
          <w:rFonts w:ascii="Arial" w:eastAsia="Times New Roman" w:hAnsi="Arial" w:cs="Arial"/>
          <w:sz w:val="18"/>
          <w:szCs w:val="18"/>
        </w:rPr>
        <w:t xml:space="preserve"> projects beg</w:t>
      </w:r>
      <w:r w:rsidR="005174DB">
        <w:rPr>
          <w:rFonts w:ascii="Arial" w:eastAsia="Times New Roman" w:hAnsi="Arial" w:cs="Arial"/>
          <w:sz w:val="18"/>
          <w:szCs w:val="18"/>
        </w:rPr>
        <w:t>u</w:t>
      </w:r>
      <w:r w:rsidR="00715EE0">
        <w:rPr>
          <w:rFonts w:ascii="Arial" w:eastAsia="Times New Roman" w:hAnsi="Arial" w:cs="Arial"/>
          <w:sz w:val="18"/>
          <w:szCs w:val="18"/>
        </w:rPr>
        <w:t xml:space="preserve">n in the morning. </w:t>
      </w:r>
      <w:r w:rsidR="00BC363A">
        <w:rPr>
          <w:rFonts w:ascii="Arial" w:eastAsia="Times New Roman" w:hAnsi="Arial" w:cs="Arial"/>
          <w:sz w:val="18"/>
          <w:szCs w:val="18"/>
        </w:rPr>
        <w:t>We also offer the option of ministering to the youth of Mexico if your team would like.</w:t>
      </w:r>
      <w:r w:rsidRPr="00794AC7">
        <w:rPr>
          <w:rFonts w:ascii="Arial" w:eastAsia="Times New Roman" w:hAnsi="Arial" w:cs="Arial"/>
          <w:sz w:val="18"/>
          <w:szCs w:val="18"/>
        </w:rPr>
        <w:br/>
      </w:r>
    </w:p>
    <w:p w:rsidR="00E05975" w:rsidRPr="00794AC7" w:rsidRDefault="00EE2EC9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Several evenings</w:t>
      </w:r>
      <w:r w:rsidRPr="00794AC7">
        <w:rPr>
          <w:rFonts w:ascii="Arial" w:eastAsia="Times New Roman" w:hAnsi="Arial" w:cs="Arial"/>
          <w:sz w:val="18"/>
          <w:szCs w:val="18"/>
        </w:rPr>
        <w:t xml:space="preserve"> during the week you'll participate in Church Ministry Outreaches. You'll sing, share testimonies, do a puppet</w:t>
      </w:r>
      <w:r w:rsidR="00E474BE" w:rsidRPr="00794AC7">
        <w:rPr>
          <w:rFonts w:ascii="Arial" w:eastAsia="Times New Roman" w:hAnsi="Arial" w:cs="Arial"/>
          <w:sz w:val="18"/>
          <w:szCs w:val="18"/>
        </w:rPr>
        <w:t xml:space="preserve"> </w:t>
      </w:r>
      <w:r w:rsidRPr="00794AC7">
        <w:rPr>
          <w:rFonts w:ascii="Arial" w:eastAsia="Times New Roman" w:hAnsi="Arial" w:cs="Arial"/>
          <w:sz w:val="18"/>
          <w:szCs w:val="18"/>
        </w:rPr>
        <w:t>show</w:t>
      </w:r>
      <w:r w:rsidR="00283F2B" w:rsidRPr="00794AC7">
        <w:rPr>
          <w:rFonts w:ascii="Arial" w:eastAsia="Times New Roman" w:hAnsi="Arial" w:cs="Arial"/>
          <w:sz w:val="18"/>
          <w:szCs w:val="18"/>
        </w:rPr>
        <w:t>,</w:t>
      </w:r>
      <w:r w:rsidRPr="00794AC7">
        <w:rPr>
          <w:rFonts w:ascii="Arial" w:eastAsia="Times New Roman" w:hAnsi="Arial" w:cs="Arial"/>
          <w:sz w:val="18"/>
          <w:szCs w:val="18"/>
        </w:rPr>
        <w:t> show an evangelistic movie (provided by us) and more. Be prepared to be touched by the Mexican people you'll serve.</w:t>
      </w:r>
      <w:r w:rsidRPr="00794AC7">
        <w:rPr>
          <w:rFonts w:ascii="Arial" w:eastAsia="Times New Roman" w:hAnsi="Arial" w:cs="Arial"/>
          <w:sz w:val="18"/>
          <w:szCs w:val="18"/>
        </w:rPr>
        <w:br/>
      </w:r>
    </w:p>
    <w:p w:rsidR="002A1032" w:rsidRPr="00794AC7" w:rsidRDefault="00EE2EC9" w:rsidP="00AA34D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We also have close-by beaches</w:t>
      </w:r>
      <w:r w:rsidRPr="00794AC7">
        <w:rPr>
          <w:rFonts w:ascii="Arial" w:eastAsia="Times New Roman" w:hAnsi="Arial" w:cs="Arial"/>
          <w:b/>
          <w:bCs/>
          <w:color w:val="990000"/>
          <w:sz w:val="18"/>
          <w:szCs w:val="18"/>
        </w:rPr>
        <w:t xml:space="preserve"> </w:t>
      </w:r>
      <w:r w:rsidRPr="00794AC7">
        <w:rPr>
          <w:rFonts w:ascii="Arial" w:eastAsia="Times New Roman" w:hAnsi="Arial" w:cs="Arial"/>
          <w:sz w:val="18"/>
          <w:szCs w:val="18"/>
        </w:rPr>
        <w:t>that are sandy and little used. You'll have plenty of free time for this rich treasure so plan on taking advantage of this great resource.</w:t>
      </w:r>
    </w:p>
    <w:p w:rsidR="0004504F" w:rsidRPr="00794AC7" w:rsidRDefault="0004504F" w:rsidP="00AA34D6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715EE0" w:rsidRPr="00794AC7" w:rsidRDefault="00EE2EC9" w:rsidP="00AA34D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565C1">
        <w:rPr>
          <w:rFonts w:ascii="Arial" w:eastAsia="Times New Roman" w:hAnsi="Arial" w:cs="Arial"/>
          <w:b/>
          <w:bCs/>
          <w:color w:val="632423" w:themeColor="accent2" w:themeShade="80"/>
          <w:sz w:val="18"/>
          <w:szCs w:val="18"/>
        </w:rPr>
        <w:t>In addition to ministry</w:t>
      </w:r>
      <w:r w:rsidRPr="00794AC7">
        <w:rPr>
          <w:rFonts w:ascii="Arial" w:eastAsia="Times New Roman" w:hAnsi="Arial" w:cs="Arial"/>
          <w:color w:val="990000"/>
          <w:sz w:val="18"/>
          <w:szCs w:val="18"/>
        </w:rPr>
        <w:t>,</w:t>
      </w:r>
      <w:r w:rsidRPr="00794AC7">
        <w:rPr>
          <w:rFonts w:ascii="Arial" w:eastAsia="Times New Roman" w:hAnsi="Arial" w:cs="Arial"/>
          <w:sz w:val="18"/>
          <w:szCs w:val="18"/>
        </w:rPr>
        <w:t xml:space="preserve"> you'll have the opportunity to see and experience another culture up close.</w:t>
      </w:r>
      <w:r w:rsidRPr="00794AC7">
        <w:rPr>
          <w:rFonts w:ascii="Arial" w:eastAsia="Times New Roman" w:hAnsi="Arial" w:cs="Arial"/>
          <w:i/>
          <w:iCs/>
          <w:color w:val="000099"/>
          <w:sz w:val="18"/>
          <w:szCs w:val="18"/>
        </w:rPr>
        <w:t xml:space="preserve"> You'll </w:t>
      </w:r>
      <w:r w:rsidRPr="00792C9D">
        <w:rPr>
          <w:rFonts w:ascii="Arial" w:eastAsia="Times New Roman" w:hAnsi="Arial" w:cs="Arial"/>
          <w:i/>
          <w:iCs/>
          <w:noProof/>
          <w:color w:val="000099"/>
          <w:sz w:val="18"/>
          <w:szCs w:val="18"/>
        </w:rPr>
        <w:t>be immersed</w:t>
      </w:r>
      <w:r w:rsidRPr="00794AC7">
        <w:rPr>
          <w:rFonts w:ascii="Arial" w:eastAsia="Times New Roman" w:hAnsi="Arial" w:cs="Arial"/>
          <w:i/>
          <w:iCs/>
          <w:color w:val="000099"/>
          <w:sz w:val="18"/>
          <w:szCs w:val="18"/>
        </w:rPr>
        <w:t xml:space="preserve"> in the culture, language and people of Mexico</w:t>
      </w:r>
      <w:r w:rsidRPr="00794AC7">
        <w:rPr>
          <w:rFonts w:ascii="Comic Sans MS" w:eastAsia="Times New Roman" w:hAnsi="Comic Sans MS" w:cs="Times New Roman"/>
          <w:b/>
          <w:bCs/>
          <w:color w:val="000099"/>
          <w:sz w:val="18"/>
          <w:szCs w:val="18"/>
        </w:rPr>
        <w:t>.</w:t>
      </w:r>
      <w:r w:rsidRPr="00794AC7">
        <w:rPr>
          <w:rFonts w:ascii="Arial" w:eastAsia="Times New Roman" w:hAnsi="Arial" w:cs="Arial"/>
          <w:sz w:val="18"/>
          <w:szCs w:val="18"/>
        </w:rPr>
        <w:t xml:space="preserve"> You'll also have 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plenty of </w:t>
      </w:r>
      <w:r w:rsidRPr="00794AC7">
        <w:rPr>
          <w:rFonts w:ascii="Arial" w:eastAsia="Times New Roman" w:hAnsi="Arial" w:cs="Arial"/>
          <w:sz w:val="18"/>
          <w:szCs w:val="18"/>
        </w:rPr>
        <w:t xml:space="preserve">free </w:t>
      </w:r>
      <w:r w:rsidR="0004504F" w:rsidRPr="00794AC7">
        <w:rPr>
          <w:rFonts w:ascii="Arial" w:eastAsia="Times New Roman" w:hAnsi="Arial" w:cs="Arial"/>
          <w:sz w:val="18"/>
          <w:szCs w:val="18"/>
        </w:rPr>
        <w:t>time</w:t>
      </w:r>
      <w:r w:rsidRPr="00794AC7">
        <w:rPr>
          <w:rFonts w:ascii="Arial" w:eastAsia="Times New Roman" w:hAnsi="Arial" w:cs="Arial"/>
          <w:sz w:val="18"/>
          <w:szCs w:val="18"/>
        </w:rPr>
        <w:t xml:space="preserve">, along with a free day on Friday, 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to shop, eat out, enjoy the beaches, have your </w:t>
      </w:r>
      <w:r w:rsidR="0004504F" w:rsidRPr="00792C9D">
        <w:rPr>
          <w:rFonts w:ascii="Arial" w:eastAsia="Times New Roman" w:hAnsi="Arial" w:cs="Arial"/>
          <w:noProof/>
          <w:sz w:val="18"/>
          <w:szCs w:val="18"/>
        </w:rPr>
        <w:t>own</w:t>
      </w:r>
      <w:r w:rsidR="0004504F" w:rsidRPr="00794AC7">
        <w:rPr>
          <w:rFonts w:ascii="Arial" w:eastAsia="Times New Roman" w:hAnsi="Arial" w:cs="Arial"/>
          <w:sz w:val="18"/>
          <w:szCs w:val="18"/>
        </w:rPr>
        <w:t xml:space="preserve"> group activities</w:t>
      </w:r>
      <w:r w:rsidRPr="00794AC7">
        <w:rPr>
          <w:rFonts w:ascii="Arial" w:eastAsia="Times New Roman" w:hAnsi="Arial" w:cs="Arial"/>
          <w:sz w:val="18"/>
          <w:szCs w:val="18"/>
        </w:rPr>
        <w:t xml:space="preserve"> and </w:t>
      </w:r>
      <w:r w:rsidR="00751B59" w:rsidRPr="00794AC7">
        <w:rPr>
          <w:rFonts w:ascii="Arial" w:eastAsia="Times New Roman" w:hAnsi="Arial" w:cs="Arial"/>
          <w:sz w:val="18"/>
          <w:szCs w:val="18"/>
        </w:rPr>
        <w:t xml:space="preserve">experience the local </w:t>
      </w:r>
      <w:r w:rsidRPr="00794AC7">
        <w:rPr>
          <w:rFonts w:ascii="Arial" w:eastAsia="Times New Roman" w:hAnsi="Arial" w:cs="Arial"/>
          <w:sz w:val="18"/>
          <w:szCs w:val="18"/>
        </w:rPr>
        <w:t>cultur</w:t>
      </w:r>
      <w:r w:rsidR="00751B59" w:rsidRPr="00794AC7">
        <w:rPr>
          <w:rFonts w:ascii="Arial" w:eastAsia="Times New Roman" w:hAnsi="Arial" w:cs="Arial"/>
          <w:sz w:val="18"/>
          <w:szCs w:val="18"/>
        </w:rPr>
        <w:t>e</w:t>
      </w:r>
      <w:r w:rsidRPr="00794AC7">
        <w:rPr>
          <w:rFonts w:ascii="Arial" w:eastAsia="Times New Roman" w:hAnsi="Arial" w:cs="Arial"/>
          <w:sz w:val="18"/>
          <w:szCs w:val="18"/>
        </w:rPr>
        <w:t>.  </w:t>
      </w:r>
      <w:r w:rsidR="00625870">
        <w:rPr>
          <w:rFonts w:ascii="Arial" w:eastAsia="Times New Roman" w:hAnsi="Arial" w:cs="Arial"/>
          <w:sz w:val="18"/>
          <w:szCs w:val="18"/>
        </w:rPr>
        <w:t xml:space="preserve">Please consider serving with us </w:t>
      </w:r>
      <w:r w:rsidR="00E615D5">
        <w:rPr>
          <w:rFonts w:ascii="Arial" w:eastAsia="Times New Roman" w:hAnsi="Arial" w:cs="Arial"/>
          <w:sz w:val="18"/>
          <w:szCs w:val="18"/>
        </w:rPr>
        <w:t xml:space="preserve">in Mexico </w:t>
      </w:r>
      <w:r w:rsidR="00625870">
        <w:rPr>
          <w:rFonts w:ascii="Arial" w:eastAsia="Times New Roman" w:hAnsi="Arial" w:cs="Arial"/>
          <w:sz w:val="18"/>
          <w:szCs w:val="18"/>
        </w:rPr>
        <w:t xml:space="preserve">as </w:t>
      </w:r>
      <w:r w:rsidR="00625870" w:rsidRPr="00792C9D">
        <w:rPr>
          <w:rFonts w:ascii="Arial" w:eastAsia="Times New Roman" w:hAnsi="Arial" w:cs="Arial"/>
          <w:noProof/>
          <w:sz w:val="18"/>
          <w:szCs w:val="18"/>
        </w:rPr>
        <w:t>you’re great</w:t>
      </w:r>
      <w:r w:rsidR="00E615D5" w:rsidRPr="00E615D5">
        <w:rPr>
          <w:rFonts w:ascii="Arial" w:eastAsia="Times New Roman" w:hAnsi="Arial" w:cs="Arial"/>
          <w:noProof/>
          <w:sz w:val="18"/>
          <w:szCs w:val="18"/>
        </w:rPr>
        <w:t>ly</w:t>
      </w:r>
      <w:r w:rsidR="00625870">
        <w:rPr>
          <w:rFonts w:ascii="Arial" w:eastAsia="Times New Roman" w:hAnsi="Arial" w:cs="Arial"/>
          <w:sz w:val="18"/>
          <w:szCs w:val="18"/>
        </w:rPr>
        <w:t xml:space="preserve"> needed!</w:t>
      </w:r>
    </w:p>
    <w:p w:rsidR="007402DC" w:rsidRPr="0004504F" w:rsidRDefault="007402DC" w:rsidP="007402DC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04504F">
        <w:rPr>
          <w:rFonts w:ascii="Arial" w:eastAsia="Times New Roman" w:hAnsi="Arial" w:cs="Arial"/>
          <w:b/>
          <w:i/>
        </w:rPr>
        <w:t>www.GoMissionsToMexico.com</w:t>
      </w:r>
    </w:p>
    <w:sectPr w:rsidR="007402DC" w:rsidRPr="0004504F" w:rsidSect="00EE2EC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iscan">
    <w:altName w:val="Francisc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ydian BT">
    <w:panose1 w:val="03020702040502020203"/>
    <w:charset w:val="00"/>
    <w:family w:val="script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NDYyMzY0MjE0NDBR0lEKTi0uzszPAykwqgUAihuhaywAAAA="/>
  </w:docVars>
  <w:rsids>
    <w:rsidRoot w:val="00EE2EC9"/>
    <w:rsid w:val="00020407"/>
    <w:rsid w:val="00036421"/>
    <w:rsid w:val="0004504F"/>
    <w:rsid w:val="00157205"/>
    <w:rsid w:val="002565C1"/>
    <w:rsid w:val="00283F2B"/>
    <w:rsid w:val="002A1032"/>
    <w:rsid w:val="00370964"/>
    <w:rsid w:val="003A37B4"/>
    <w:rsid w:val="003F0AFA"/>
    <w:rsid w:val="0045275B"/>
    <w:rsid w:val="00486873"/>
    <w:rsid w:val="00496947"/>
    <w:rsid w:val="004A7D1F"/>
    <w:rsid w:val="005174DB"/>
    <w:rsid w:val="00564C06"/>
    <w:rsid w:val="005D6F45"/>
    <w:rsid w:val="00625870"/>
    <w:rsid w:val="00635B21"/>
    <w:rsid w:val="0066559B"/>
    <w:rsid w:val="006D1A21"/>
    <w:rsid w:val="00715EE0"/>
    <w:rsid w:val="00732D63"/>
    <w:rsid w:val="00734E7F"/>
    <w:rsid w:val="007402DC"/>
    <w:rsid w:val="00751B59"/>
    <w:rsid w:val="00792C9D"/>
    <w:rsid w:val="00794AC7"/>
    <w:rsid w:val="007A79C8"/>
    <w:rsid w:val="007C26BC"/>
    <w:rsid w:val="007C4E40"/>
    <w:rsid w:val="00853A8D"/>
    <w:rsid w:val="009D2B05"/>
    <w:rsid w:val="00A35D43"/>
    <w:rsid w:val="00A43E66"/>
    <w:rsid w:val="00A6629C"/>
    <w:rsid w:val="00A830FA"/>
    <w:rsid w:val="00AA34D6"/>
    <w:rsid w:val="00AB1D11"/>
    <w:rsid w:val="00AB7BD0"/>
    <w:rsid w:val="00AD1809"/>
    <w:rsid w:val="00BC363A"/>
    <w:rsid w:val="00C004A2"/>
    <w:rsid w:val="00CA7E06"/>
    <w:rsid w:val="00D01656"/>
    <w:rsid w:val="00D412C7"/>
    <w:rsid w:val="00D46B68"/>
    <w:rsid w:val="00E05975"/>
    <w:rsid w:val="00E474BE"/>
    <w:rsid w:val="00E615D5"/>
    <w:rsid w:val="00E674D1"/>
    <w:rsid w:val="00EB1B20"/>
    <w:rsid w:val="00EE2EC9"/>
    <w:rsid w:val="00F16CA8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0DF6ADEA-7F14-4F6E-A1C3-3FAF637D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E2EC9"/>
  </w:style>
  <w:style w:type="paragraph" w:styleId="BalloonText">
    <w:name w:val="Balloon Text"/>
    <w:basedOn w:val="Normal"/>
    <w:link w:val="BalloonTextChar"/>
    <w:uiPriority w:val="99"/>
    <w:semiHidden/>
    <w:unhideWhenUsed/>
    <w:rsid w:val="00EE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26B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Fink</dc:creator>
  <cp:lastModifiedBy>Go Missions to Mexico</cp:lastModifiedBy>
  <cp:revision>6</cp:revision>
  <cp:lastPrinted>2016-07-05T17:44:00Z</cp:lastPrinted>
  <dcterms:created xsi:type="dcterms:W3CDTF">2016-07-05T17:38:00Z</dcterms:created>
  <dcterms:modified xsi:type="dcterms:W3CDTF">2016-07-05T17:44:00Z</dcterms:modified>
</cp:coreProperties>
</file>